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B9" w:rsidRPr="00E222B9" w:rsidRDefault="00E222B9" w:rsidP="00E222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36466"/>
          <w:spacing w:val="-15"/>
          <w:sz w:val="24"/>
          <w:szCs w:val="24"/>
          <w:lang w:eastAsia="sl-SI"/>
        </w:rPr>
      </w:pPr>
      <w:bookmarkStart w:id="0" w:name="_GoBack"/>
      <w:r w:rsidRPr="00E222B9">
        <w:rPr>
          <w:rFonts w:ascii="Arial" w:eastAsia="Times New Roman" w:hAnsi="Arial" w:cs="Arial"/>
          <w:b/>
          <w:bCs/>
          <w:color w:val="636466"/>
          <w:spacing w:val="-15"/>
          <w:sz w:val="24"/>
          <w:szCs w:val="24"/>
          <w:lang w:eastAsia="sl-SI"/>
        </w:rPr>
        <w:t>1381. Pravilnik o šolskem redu v srednjih šolah, stran 4559.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4"/>
      </w:tblGrid>
      <w:tr w:rsidR="00E222B9" w:rsidRPr="00E222B9" w:rsidTr="00E222B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E222B9" w:rsidRPr="00E222B9" w:rsidRDefault="00E222B9" w:rsidP="00E222B9">
            <w:pPr>
              <w:spacing w:after="0" w:line="240" w:lineRule="auto"/>
              <w:ind w:firstLine="2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bookmarkStart w:id="1" w:name="content-top"/>
            <w:bookmarkEnd w:id="1"/>
            <w:r w:rsidRPr="00E22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E222B9" w:rsidRPr="00E222B9" w:rsidRDefault="00E222B9" w:rsidP="00E222B9">
            <w:pPr>
              <w:spacing w:after="0" w:line="240" w:lineRule="auto"/>
              <w:ind w:firstLine="297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222B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podlagi desetega odstavka 27. člena Zakona o gimnazijah (Uradni list RS, št. 1/07 – uradno prečiščeno besedilo, 68/17 in 6/18 – ZIO-1) in desetega odstavka 56. člena Zakona o poklicnem in strokovnem izobraževanju (Uradni list RS, št. 79/06 in 68/17) ministrica za izobraževanje, znanost in šport izdaja</w:t>
      </w:r>
    </w:p>
    <w:p w:rsidR="00E222B9" w:rsidRPr="00E222B9" w:rsidRDefault="00E222B9" w:rsidP="00E222B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6B7E9D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6B7E9D"/>
          <w:sz w:val="24"/>
          <w:szCs w:val="24"/>
          <w:lang w:eastAsia="sl-SI"/>
        </w:rPr>
        <w:t>P R A V I L N I K </w:t>
      </w:r>
    </w:p>
    <w:p w:rsidR="00E222B9" w:rsidRPr="00E222B9" w:rsidRDefault="00E222B9" w:rsidP="00E222B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6B7E9D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6B7E9D"/>
          <w:sz w:val="24"/>
          <w:szCs w:val="24"/>
          <w:lang w:eastAsia="sl-SI"/>
        </w:rPr>
        <w:t>o šolskem redu v srednjih šolah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"I.%C2%A0SPLO%C5%A0NA%C2%A0DOLO%C4%8CBA"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I. SPLOŠNA DOLOČBA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1. člen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"(vsebina%C2%A0pravilnika)"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(vsebina pravilnika)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(1) Ta pravilnik podrobnejše ureja vzgojno delovanje šole in postopek vzgojnega ukrepanja (v nadaljnjem besedilu: šolski red).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Ta pravilnik se smiselno uporabljajo tudi za dijake v izrednem izobraževanju oziroma udeležence izobraževanja odraslih, ki se izobražujejo po javno veljavnih izobraževalnih programih za pridobitev srednješolske izobrazbe.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"II.%C2%A0VZGOJNO%C2%A0DELOVANJE%C2%A0%C5%A0OLE"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II. VZGOJNO DELOVANJE ŠOLE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"2.%C2%A0%C4%8Dlen"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2.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"(vzgojno%C2%A0delovanje)"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(vzgojno delovanje)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Šola z vzgojnim delovanjem ozavešča dijake predvsem o: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 splošno-civilizacijskih vrednotah,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 pravicah in dolžnostih,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3. zdravem načinu življenja in izrabi prostega časa,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4. varovanju pred nevarnostmi in tveganji,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5. različnih vrstah nasilja,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6. tveganem spolnem vedenju,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7. varstvu okolja.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"3.%C2%A0%C4%8Dlen"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3.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"(%C5%A1olska%C2%A0pravila)"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(šolska pravila)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(1) Šola z internim aktom določi predvsem naslednja šolska pravila: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 merila in postopek za podeljevanje pohval, nagrad in drugih priznanj dijakom,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 upravičene razloge za zamujanje ali predčasno odhajanje dijaka od pouka,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3. upravičene razloge za oprostitev prisotnosti dijaka pri pouku in način njegove vključitve v vzgojno-izobraževalno delo v času oprostitve,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4. način vključitve dijaka v vzgojno-izobraževalno delo v času prepovedi prisotnosti pri pouku in drugih oblikah izobraževalnega dela šole,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5. pravila uporabe osebnih naprav za povezovanje s podatkovnim in telekomunikacijskim omrežjem,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6. način sodelovanja s starši,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7. vzgojno delovanje šole,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8. druga pravila šolskega reda v skladu s predpisi.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Šolska pravila določi ravnatelj po predhodno pridobljenem mnenju učiteljskega zbora, skupnosti dijakov in sveta staršev ter z njimi seznani dijake in starše pred začetkom njihove veljavnosti.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"4.%C2%A0%C4%8Dlen"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4.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"(pravice%C2%A0in%C2%A0dol%C5%BEnosti%C2%A0dijaka)"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(pravice in dolžnosti dijaka)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(1) V času šolske obveznosti šola dijaku zagotavlja predvsem kakovosten pouk, sprotne in objektivne informacije ter strokovno pomoč in svetovanje v zvezi z izobraževanjem.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V času šolske obveznosti je dolžnost dijaka predvsem: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 prisostvovati pri pouku in drugih oblikah izobraževalnega dela šole,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 opravičiti svojo odsotnost v skladu s predpisanim postopkom,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3. ravnati v skladu s predpisi, šolskimi pravili in navodili šole,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4. skrbeti za zdravje, varnost in integriteto,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5. skrbeti za čisto in varno okolje,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6. spoštovati splošne civilizacijske vrednote in posebnosti različnih kultur,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7. spoštovati pravice dijakov, delavcev šole in drugih,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8. prispevati k ugledu šole,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9. odgovorno ravnati s premoženjem šole, lastnino dijakov, delavcev šole in drugih.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"5.%C2%A0%C4%8Dlen"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5.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"(prepovedi)"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(prepovedi)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času šolske obveznosti je prepovedano: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 kajenje, uživanje alkohola ali prepovedanih drog,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 prisotnost pod vplivom alkohola ali prepovedanih drog,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3. posedovanje, ponujanje ali prodajanje alkohola in prepovedanih drog,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4. posedovanje oziroma uporaba predmetov oziroma sredstev, ki ogrožajo varnost in zdravje ljudi ali varnost premoženja.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"III.%C2%A0POSTOPEK%C2%A0VZGOJNEGA%C2%A0UKREPANJA"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III. POSTOPEK VZGOJNEGA UKREPANJA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"6.%C2%A0%C4%8Dlen"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6.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"(kr%C5%A1itve)"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(kršitve)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Dijaku se lahko izreče opomin ali ukor zaradi naslednjih kršitev: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 neprimeren odnos do pouka, dijakov, delavcev šole in drugih,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 neprimeren odnos do šolskega ali drugega premoženja,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3. neupoštevanje predpisov in šolskih pravil.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"7.%C2%A0%C4%8Dlen"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7.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"(uvedba%C2%A0in%C2%A0vodenje%C2%A0postopka%C2%A0vzgojnega%C2%A0ukrepanja)"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(uvedba in vodenje postopka vzgojnega ukrepanja)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(1) Postopek vzgojnega ukrepanja se uvede in vodi v šoli, v katero je dijak vpisan v času storjene kršitve.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Za uvedbo in vodenje postopka vzgojnega ukrepanja ter izrek vzgojnega ukrepa za kršitve, za katere se lahko izreče izključitev iz šole, je pristojen ravnatelj, za kršitve, določene s tem pravilnikom, pa razrednik.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(3) Za kršitve, zaradi katerih se lahko izreče vzgojni ukrep opomin ali ukor, se postopek vzgojnega ukrepanja lahko uvede najpozneje v tridesetih dneh od dneva, ko se je izvedelo za kršitev in dijaka, ki je kršitev storil.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(4) V postopku ugotavljanja kršitev ima dijak pravico do zagovora, pri katerem sodelujejo starši mladoletnega dijaka. Pri zagovoru polnoletnega dijaka pa starši lahko sodelujejo, če dijak s tem soglaša.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(5) Če s starši ni bilo mogoče vzpostaviti stika ali če so prisotnost odklonili, se zagovor dijaka lahko izvede brez njihove prisotnosti. Na željo dijaka pri zagovoru sodeluje strokovni delavec šole.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(6) Pri izbiri ukrepa se upoštevajo teža kršitve, odgovornost dijaka za kršitev, osebnostna zrelost dijaka, nagibi, zaradi katerih je storil dejanje, okoliščine, v katerih je bilo dejanje storjeno, druge okoliščine, pomembne za ukrepanje in možne posledice ukrepanja.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(7) Če se po proučitvi vseh okoliščin ugotovi, da dijak potrebuje pomoč oziroma svetovanje, se lahko postopek vzgojnega ukrepanja zoper dijaka ustavi.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"8.%C2%A0%C4%8Dlen"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8.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"(alternativni%C2%A0ukrepi)"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(alternativni ukrepi)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(1) Pri izreku alternativnega ukrepa se pisno določijo način izvrševanja alternativnega ukrepa, trajanje, kraj in rok za izvršitev ukrepa, ter oseba, ki bo spremljala izvajanje ukrepa.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Alternativni ukrep se izvršuje tako, da je dijaku omogočeno obiskovanje pouka.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(3) Z vsebino in načinom izvrševanja alternativnega ukrepa se seznani dijaka in starše, starše polnoletnega dijaka pa, če dijak s tem soglaša. Če dijak z določenim alternativnim ukrepom ne soglaša ali ga ne izvrši na določen način in v določenem roku, se mu izreče vzgojni ukrep.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"9.%C2%A0%C4%8Dlen"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9.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"(izrek%C2%A0vzgojnega%C2%A0ukrepa)"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(izrek vzgojnega ukrepa)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(1) O vzgojnem ukrepu se dijaku vroči pisni sklep v osmih dneh po izreku vzgojnega ukrepa.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Akt o izreku vzgojnega ukrepa mora biti obrazložen in vsebovati mora pouk o pravnem varstvu.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"10.%C2%A0%C4%8Dlen"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10.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"(prito%C5%BEba%C2%A0zoper%C2%A0vzgojni%C2%A0ukrep)"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(pritožba zoper vzgojni ukrep)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(1) Dijak se lahko zoper izrečeni vzgojni ukrep pritoži v osmih dneh po prejemu pisne odločitve o izrečenem vzgojnem ukrepu.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O pritožbi odloči pristojni organ, določen z zakonom, v petnajstih dneh po prejemu pritožbe tako, da se: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 pritožbi ugodi in se razveljavi odločitev o ukrepu,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2. pritožbi ugodi in odloči, da se postopek ukrepanja ponovi in o ukrepu ponovno odloči,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3. pritožbo kot neutemeljeno zavrne.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"IV.%C2%A0PREHODNE%C2%A0IN%C2%A0KON%C4%8CNE%C2%A0DOLO%C4%8CBE"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IV. PREHODNE IN KONČNE DOLOČBE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"11.%C2%A0%C4%8Dlen"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11.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"(uskladitev%C2%A0%C5%A1olskih%C2%A0pravil)"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(uskladitev šolskih pravil)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(1) Šola uskladi šolska pravila s tem pravilnikom v treh mesecih od začetka uporabe tega pravilnika.</w:t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(2) Do uskladitve šolskih pravil v roku iz prejšnjega odstavka se uporabljajo določbe veljavnih šolskih pravil, če niso v nasprotju z zakonom in tem pravilnikom.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"12.%C2%A0%C4%8Dlen"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12.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"(prenehanje%C2%A0veljavnosti)"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(prenehanje veljavnosti)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 dnem uveljavitve tega pravilnika preneha veljati Pravilnik o šolskem redu v srednjih šolah (Uradni list Republike Slovenije, št. 60/10), uporablja pa se še do začetka uporabe tega pravilnika.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"13.%C2%A0%C4%8Dlen"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13. člen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begin"/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instrText xml:space="preserve"> HYPERLINK "https://www.uradni-list.si/glasilo-uradni-list-rs/vsebina/2018-01-1381/pravilnik-o-solskem-redu-v-srednjih-solah/" \l "(uveljavitev%C2%A0pravilnika)" </w:instrTex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separate"/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FF"/>
          <w:sz w:val="24"/>
          <w:szCs w:val="24"/>
          <w:lang w:eastAsia="sl-SI"/>
        </w:rPr>
        <w:t>(uveljavitev pravilnika) </w:t>
      </w:r>
    </w:p>
    <w:p w:rsidR="00E222B9" w:rsidRPr="00E222B9" w:rsidRDefault="00E222B9" w:rsidP="00E22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fldChar w:fldCharType="end"/>
      </w:r>
    </w:p>
    <w:p w:rsidR="00E222B9" w:rsidRPr="00E222B9" w:rsidRDefault="00E222B9" w:rsidP="00E222B9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Ta pravilnik začne veljati naslednji dan po objavi v Uradnem listu Republike Slovenije, uporabljati pa se začne 1. septembra 2018.</w:t>
      </w:r>
    </w:p>
    <w:p w:rsidR="00E222B9" w:rsidRPr="00E222B9" w:rsidRDefault="00E222B9" w:rsidP="00E222B9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Št. 0070-16/2018</w:t>
      </w:r>
    </w:p>
    <w:p w:rsidR="00E222B9" w:rsidRPr="00E222B9" w:rsidRDefault="00E222B9" w:rsidP="00E222B9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Ljubljana, dne 24. aprila 2018</w:t>
      </w:r>
    </w:p>
    <w:p w:rsidR="00E222B9" w:rsidRPr="00E222B9" w:rsidRDefault="00E222B9" w:rsidP="00E222B9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EVA 2018-3330-0016</w:t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dr. Maja Makovec Brenčič</w:t>
      </w: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  <w:proofErr w:type="spellStart"/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l.r</w:t>
      </w:r>
      <w:proofErr w:type="spellEnd"/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Ministrica </w:t>
      </w:r>
    </w:p>
    <w:p w:rsidR="00E222B9" w:rsidRPr="00E222B9" w:rsidRDefault="00E222B9" w:rsidP="00E22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2B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 izobraževanje, znanost in šport </w:t>
      </w:r>
    </w:p>
    <w:bookmarkEnd w:id="0"/>
    <w:p w:rsidR="00957941" w:rsidRPr="00E222B9" w:rsidRDefault="00957941">
      <w:pPr>
        <w:rPr>
          <w:rFonts w:ascii="Arial" w:hAnsi="Arial" w:cs="Arial"/>
          <w:sz w:val="24"/>
          <w:szCs w:val="24"/>
        </w:rPr>
      </w:pPr>
    </w:p>
    <w:sectPr w:rsidR="00957941" w:rsidRPr="00E2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B9"/>
    <w:rsid w:val="00957941"/>
    <w:rsid w:val="00E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D024-36F1-4D72-A99C-F61373D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9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639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870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2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9129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6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9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8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7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22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9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410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5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5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6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0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12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0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14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6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2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9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3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9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9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23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4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7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32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91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1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6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5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674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0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6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29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0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7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7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8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0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33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7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84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24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42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9962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7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4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5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55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4812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6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361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35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944">
                      <w:marLeft w:val="0"/>
                      <w:marRight w:val="0"/>
                      <w:marTop w:val="48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629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669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Martinčič</dc:creator>
  <cp:keywords/>
  <dc:description/>
  <cp:lastModifiedBy>Darinka Martinčič</cp:lastModifiedBy>
  <cp:revision>1</cp:revision>
  <dcterms:created xsi:type="dcterms:W3CDTF">2018-05-10T07:54:00Z</dcterms:created>
  <dcterms:modified xsi:type="dcterms:W3CDTF">2018-05-10T07:55:00Z</dcterms:modified>
</cp:coreProperties>
</file>